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FA" w:rsidRDefault="00A451A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104775</wp:posOffset>
                </wp:positionV>
                <wp:extent cx="5295900" cy="1219200"/>
                <wp:effectExtent l="9525" t="9525" r="952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7FA" w:rsidRPr="00EE3B1B" w:rsidRDefault="00E537FA" w:rsidP="00AE3D6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537FA" w:rsidRDefault="00E537FA" w:rsidP="00057369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SEJOURS DE VACANCES ADAPTES POUR ENFANTS HANDICAPES </w:t>
                            </w:r>
                          </w:p>
                          <w:p w:rsidR="00E537FA" w:rsidRDefault="00E537FA" w:rsidP="007B0273">
                            <w:pPr>
                              <w:pStyle w:val="Sansinterligne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537FA" w:rsidRPr="007B0273" w:rsidRDefault="00E537FA" w:rsidP="007B0273">
                            <w:pPr>
                              <w:pStyle w:val="Sansinterligne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Prestation Interministérielle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4.25pt;margin-top:8.25pt;width:417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" strokeweight="1.25pt">
                <v:textbox>
                  <w:txbxContent>
                    <w:p w:rsidR="00E537FA" w:rsidRPr="00EE3B1B" w:rsidRDefault="00E537FA" w:rsidP="00AE3D6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537FA" w:rsidRDefault="00E537FA" w:rsidP="00057369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SEJOURS DE VACANCES ADAPTES POUR ENFANTS HANDICAPES </w:t>
                      </w:r>
                    </w:p>
                    <w:p w:rsidR="00E537FA" w:rsidRDefault="00E537FA" w:rsidP="007B0273">
                      <w:pPr>
                        <w:pStyle w:val="Sansinterligne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E537FA" w:rsidRPr="007B0273" w:rsidRDefault="00E537FA" w:rsidP="007B0273">
                      <w:pPr>
                        <w:pStyle w:val="Sansinterligne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Prestation Interministérielle</w:t>
                      </w:r>
                    </w:p>
                  </w:txbxContent>
                </v:textbox>
              </v:shape>
            </w:pict>
          </mc:Fallback>
        </mc:AlternateContent>
      </w:r>
      <w:r w:rsidR="005D3A02" w:rsidRPr="005D3A02">
        <w:rPr>
          <w:noProof/>
          <w:lang w:eastAsia="fr-FR"/>
        </w:rPr>
        <w:drawing>
          <wp:inline distT="0" distB="0" distL="0" distR="0" wp14:anchorId="17A16F23" wp14:editId="2F15E5B9">
            <wp:extent cx="1343025" cy="1552575"/>
            <wp:effectExtent l="0" t="0" r="9525" b="9525"/>
            <wp:docPr id="3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FA" w:rsidRPr="009267E4" w:rsidRDefault="00E537FA" w:rsidP="009267E4">
      <w:pPr>
        <w:pStyle w:val="Sansinterligne"/>
        <w:rPr>
          <w:rFonts w:ascii="Arial" w:hAnsi="Arial" w:cs="Arial"/>
          <w:sz w:val="20"/>
          <w:szCs w:val="20"/>
          <w:lang w:eastAsia="fr-FR"/>
        </w:rPr>
      </w:pPr>
    </w:p>
    <w:p w:rsidR="00E537FA" w:rsidRPr="009267E4" w:rsidRDefault="00E537FA" w:rsidP="009267E4">
      <w:pPr>
        <w:pStyle w:val="Sansinterlig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E537FA" w:rsidRPr="005E3C42" w:rsidTr="005E3C42">
        <w:tc>
          <w:tcPr>
            <w:tcW w:w="10456" w:type="dxa"/>
          </w:tcPr>
          <w:p w:rsidR="00E537FA" w:rsidRPr="005E3C42" w:rsidRDefault="00E537FA" w:rsidP="005E3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Présentation : </w:t>
            </w:r>
          </w:p>
          <w:p w:rsidR="00E537FA" w:rsidRPr="005E3C42" w:rsidRDefault="00E537FA" w:rsidP="00DB4157">
            <w:pPr>
              <w:pStyle w:val="Sansinterligne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E537FA" w:rsidRPr="005E3C42" w:rsidRDefault="00E537FA" w:rsidP="005E3C4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 xml:space="preserve">Cette allocation est accordée au titre des enfants handicapés séjournant dans des centres de vacances spécialisés agréés par le ministère de </w:t>
            </w:r>
            <w:smartTag w:uri="urn:schemas-microsoft-com:office:smarttags" w:element="PersonName">
              <w:smartTagPr>
                <w:attr w:name="ProductID" w:val="la Santé"/>
              </w:smartTagPr>
              <w:r w:rsidRPr="005E3C42">
                <w:rPr>
                  <w:rFonts w:ascii="Arial" w:hAnsi="Arial" w:cs="Arial"/>
                  <w:sz w:val="20"/>
                  <w:szCs w:val="20"/>
                  <w:lang w:eastAsia="fr-FR"/>
                </w:rPr>
                <w:t>la Santé</w:t>
              </w:r>
            </w:smartTag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et relevant d'organismes à but non lucratif ou de collectivités publiques.</w:t>
            </w:r>
          </w:p>
          <w:p w:rsidR="00E537FA" w:rsidRPr="005E3C42" w:rsidRDefault="00E537FA" w:rsidP="005E3C42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E537FA" w:rsidRPr="005E3C42" w:rsidTr="005E3C42">
        <w:tc>
          <w:tcPr>
            <w:tcW w:w="10456" w:type="dxa"/>
          </w:tcPr>
          <w:p w:rsidR="00E537FA" w:rsidRPr="005E3C42" w:rsidRDefault="00E537FA" w:rsidP="005E3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Qui peut en bénéficier ? </w:t>
            </w:r>
          </w:p>
          <w:p w:rsidR="00E537FA" w:rsidRPr="005E3C42" w:rsidRDefault="00E537FA" w:rsidP="005E3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537FA" w:rsidRPr="005E3C42" w:rsidRDefault="00E537FA" w:rsidP="005E3C42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 xml:space="preserve">les fonctionnaires titulaires ou stagiaires, en position d’activité ou de détachement au Ministère de l’éducation nationale, de l’enseignement supérieur et de la recherche, rémunérés sur un budget de l’Etat, </w:t>
            </w:r>
          </w:p>
          <w:p w:rsidR="00E537FA" w:rsidRPr="005E3C42" w:rsidRDefault="00E537FA" w:rsidP="005E3C4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E537FA" w:rsidRPr="005E3C42" w:rsidRDefault="00E537FA" w:rsidP="005E3C42">
            <w:pPr>
              <w:pStyle w:val="Sansinterligne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 xml:space="preserve">les agents non titulaires rémunérés sur un budget de l’Etat liés par un contrat de droit public conclu pour une durée initiale égale ou supérieure à 10 mois, les accompagnants des élèves en situations de handicap, sous réserve que leur contrat initial en cours soit d’une durée supérieure ou égale à six mois, </w:t>
            </w:r>
          </w:p>
          <w:p w:rsidR="00E537FA" w:rsidRPr="005E3C42" w:rsidRDefault="00E537FA" w:rsidP="005E3C4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E537FA" w:rsidRPr="005E3C42" w:rsidRDefault="00E537FA" w:rsidP="005E3C42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 xml:space="preserve">les agents titulaires à la retraite percevant une pension de l’Etat </w:t>
            </w:r>
          </w:p>
          <w:p w:rsidR="00E537FA" w:rsidRPr="005E3C42" w:rsidRDefault="00E537FA" w:rsidP="005E3C4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E537FA" w:rsidRPr="005E3C42" w:rsidRDefault="00E537FA" w:rsidP="005E3C42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>les ayants droit : veufs et veuves non remariés et percevant une pension de réversion ; orphelins d’agents de l’Etat décédés percevant une pension temporaire d’orphelin.</w:t>
            </w:r>
          </w:p>
          <w:p w:rsidR="00E537FA" w:rsidRPr="005E3C42" w:rsidRDefault="00E537FA" w:rsidP="005E3C42">
            <w:pPr>
              <w:tabs>
                <w:tab w:val="right" w:pos="10260"/>
              </w:tabs>
              <w:spacing w:after="60" w:line="240" w:lineRule="auto"/>
              <w:ind w:left="360"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537FA" w:rsidRPr="005E3C42" w:rsidTr="005E3C42">
        <w:tc>
          <w:tcPr>
            <w:tcW w:w="10456" w:type="dxa"/>
          </w:tcPr>
          <w:p w:rsidR="00E537FA" w:rsidRPr="005E3C42" w:rsidRDefault="00E537FA" w:rsidP="005E3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Conditions : </w:t>
            </w:r>
          </w:p>
          <w:p w:rsidR="00E537FA" w:rsidRPr="005E3C42" w:rsidRDefault="00E537FA" w:rsidP="005E3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537FA" w:rsidRPr="005E3C42" w:rsidRDefault="00E537FA" w:rsidP="005E3C42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>Pas de limite d’âge</w:t>
            </w:r>
          </w:p>
          <w:p w:rsidR="00E537FA" w:rsidRPr="005E3C42" w:rsidRDefault="00E537FA" w:rsidP="005E3C42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>Incapacité de 50% au moins</w:t>
            </w:r>
          </w:p>
          <w:p w:rsidR="00E537FA" w:rsidRPr="005E3C42" w:rsidRDefault="00E537FA" w:rsidP="005E3C42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sz w:val="20"/>
                <w:szCs w:val="20"/>
                <w:lang w:eastAsia="fr-FR"/>
              </w:rPr>
              <w:t>45 jours par an au maximum</w:t>
            </w: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Cette prestation n’est pas soumise à conditions de ressources.</w:t>
            </w: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Taux appliqués au 1</w:t>
            </w: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fr-FR"/>
              </w:rPr>
              <w:t>er</w:t>
            </w: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 xml:space="preserve"> janvier 20</w:t>
            </w:r>
            <w:r w:rsidR="001E6308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2</w:t>
            </w:r>
            <w:r w:rsidR="005B4D93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4</w:t>
            </w:r>
            <w:r w:rsidRPr="005E3C42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 xml:space="preserve"> : </w:t>
            </w:r>
          </w:p>
          <w:p w:rsidR="00E537FA" w:rsidRPr="005E3C42" w:rsidRDefault="005B4D93" w:rsidP="005E3C42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23.96</w:t>
            </w:r>
            <w:r w:rsidR="00E537FA" w:rsidRPr="005E3C4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euros par jour</w:t>
            </w: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5E3C4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Le formulaire à compléter et à retourner au bureau de l’action sociale signé et accompagné des pièces justificatives est disponible sur le portail de l’académie de Poitiers dans la rubrique « social ».</w:t>
            </w: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E537FA" w:rsidRDefault="00E537FA" w:rsidP="009267E4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E537FA" w:rsidRPr="005E3C42" w:rsidTr="005E3C42">
        <w:tc>
          <w:tcPr>
            <w:tcW w:w="10456" w:type="dxa"/>
            <w:shd w:val="pct15" w:color="auto" w:fill="auto"/>
          </w:tcPr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3C42">
              <w:rPr>
                <w:rFonts w:ascii="Arial" w:hAnsi="Arial" w:cs="Arial"/>
                <w:b/>
                <w:sz w:val="20"/>
                <w:szCs w:val="20"/>
              </w:rPr>
              <w:t>Les prestations d’action sociale sont des prestations à caractère facultatif. Elles ne peuvent donc être accordées que dans la limite des crédits prévus à cet effet.</w:t>
            </w: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41F6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C42">
              <w:rPr>
                <w:rFonts w:ascii="Arial" w:hAnsi="Arial" w:cs="Arial"/>
                <w:sz w:val="20"/>
                <w:szCs w:val="20"/>
              </w:rPr>
              <w:t xml:space="preserve">Pour tout renseignement, contacter le bureau de l’action sociale de l’académie de Poitiers </w:t>
            </w:r>
            <w:r w:rsidR="000E41F6">
              <w:rPr>
                <w:rFonts w:ascii="Arial" w:hAnsi="Arial" w:cs="Arial"/>
                <w:sz w:val="20"/>
                <w:szCs w:val="20"/>
              </w:rPr>
              <w:t>–</w:t>
            </w:r>
            <w:r w:rsidR="006E244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24C8C">
              <w:rPr>
                <w:rFonts w:ascii="Arial" w:hAnsi="Arial" w:cs="Arial"/>
                <w:sz w:val="16"/>
                <w:szCs w:val="16"/>
              </w:rPr>
              <w:t>ACTION SOCIALE</w:t>
            </w:r>
            <w:r w:rsidR="000E41F6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E537FA" w:rsidRPr="005E3C42" w:rsidRDefault="00E537FA" w:rsidP="005E3C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C42">
              <w:rPr>
                <w:rFonts w:ascii="Arial" w:hAnsi="Arial" w:cs="Arial"/>
                <w:sz w:val="20"/>
                <w:szCs w:val="20"/>
              </w:rPr>
              <w:t>(05 16 52 63 41 - actionsociale@ac-poitiers.fr)</w:t>
            </w:r>
          </w:p>
        </w:tc>
      </w:tr>
    </w:tbl>
    <w:p w:rsidR="00E537FA" w:rsidRDefault="00E537FA" w:rsidP="009267E4">
      <w:pPr>
        <w:pStyle w:val="Sansinterligne"/>
      </w:pPr>
    </w:p>
    <w:sectPr w:rsidR="00E537FA" w:rsidSect="00AE3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D66"/>
    <w:multiLevelType w:val="hybridMultilevel"/>
    <w:tmpl w:val="48569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1F4A"/>
    <w:multiLevelType w:val="hybridMultilevel"/>
    <w:tmpl w:val="ADFE9BCC"/>
    <w:lvl w:ilvl="0" w:tplc="70DC113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37D7"/>
    <w:multiLevelType w:val="hybridMultilevel"/>
    <w:tmpl w:val="B3C06C78"/>
    <w:lvl w:ilvl="0" w:tplc="9A1A83E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1197"/>
    <w:multiLevelType w:val="hybridMultilevel"/>
    <w:tmpl w:val="C986BE8E"/>
    <w:lvl w:ilvl="0" w:tplc="B74EAB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F282F"/>
    <w:multiLevelType w:val="hybridMultilevel"/>
    <w:tmpl w:val="C0F4F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5107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6471"/>
    <w:multiLevelType w:val="multilevel"/>
    <w:tmpl w:val="FE16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B04BA"/>
    <w:multiLevelType w:val="hybridMultilevel"/>
    <w:tmpl w:val="E8E42F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1C0B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6620"/>
    <w:multiLevelType w:val="hybridMultilevel"/>
    <w:tmpl w:val="623032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20EF"/>
    <w:multiLevelType w:val="hybridMultilevel"/>
    <w:tmpl w:val="CF6634B6"/>
    <w:lvl w:ilvl="0" w:tplc="E94E1974">
      <w:start w:val="9"/>
      <w:numFmt w:val="decimal"/>
      <w:lvlText w:val="%1"/>
      <w:lvlJc w:val="left"/>
      <w:pPr>
        <w:ind w:left="234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1" w15:restartNumberingAfterBreak="0">
    <w:nsid w:val="36337B5C"/>
    <w:multiLevelType w:val="hybridMultilevel"/>
    <w:tmpl w:val="73424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33C2A"/>
    <w:multiLevelType w:val="hybridMultilevel"/>
    <w:tmpl w:val="8DF22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633F5"/>
    <w:multiLevelType w:val="hybridMultilevel"/>
    <w:tmpl w:val="09E28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75863"/>
    <w:multiLevelType w:val="hybridMultilevel"/>
    <w:tmpl w:val="143A69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35AF3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1056B"/>
    <w:multiLevelType w:val="hybridMultilevel"/>
    <w:tmpl w:val="36DCE0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5"/>
  </w:num>
  <w:num w:numId="5">
    <w:abstractNumId w:val="8"/>
  </w:num>
  <w:num w:numId="6">
    <w:abstractNumId w:val="16"/>
  </w:num>
  <w:num w:numId="7">
    <w:abstractNumId w:val="7"/>
  </w:num>
  <w:num w:numId="8">
    <w:abstractNumId w:val="2"/>
  </w:num>
  <w:num w:numId="9">
    <w:abstractNumId w:val="14"/>
  </w:num>
  <w:num w:numId="10">
    <w:abstractNumId w:val="13"/>
  </w:num>
  <w:num w:numId="11">
    <w:abstractNumId w:val="12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EA"/>
    <w:rsid w:val="00057369"/>
    <w:rsid w:val="000E41F6"/>
    <w:rsid w:val="001B3942"/>
    <w:rsid w:val="001B45DB"/>
    <w:rsid w:val="001E6308"/>
    <w:rsid w:val="00204E3A"/>
    <w:rsid w:val="00205FB5"/>
    <w:rsid w:val="00232B6B"/>
    <w:rsid w:val="002550DD"/>
    <w:rsid w:val="002F4F13"/>
    <w:rsid w:val="003375B6"/>
    <w:rsid w:val="00351B1B"/>
    <w:rsid w:val="003C2697"/>
    <w:rsid w:val="00443F54"/>
    <w:rsid w:val="00467576"/>
    <w:rsid w:val="0049588C"/>
    <w:rsid w:val="004B7E03"/>
    <w:rsid w:val="004D381B"/>
    <w:rsid w:val="00527B62"/>
    <w:rsid w:val="005309A0"/>
    <w:rsid w:val="00531601"/>
    <w:rsid w:val="00563004"/>
    <w:rsid w:val="00587EB5"/>
    <w:rsid w:val="005943F5"/>
    <w:rsid w:val="005B4D93"/>
    <w:rsid w:val="005D3A02"/>
    <w:rsid w:val="005E2F16"/>
    <w:rsid w:val="005E3C42"/>
    <w:rsid w:val="00646B6F"/>
    <w:rsid w:val="006E2441"/>
    <w:rsid w:val="007816B5"/>
    <w:rsid w:val="0079672B"/>
    <w:rsid w:val="007B0273"/>
    <w:rsid w:val="00817316"/>
    <w:rsid w:val="00824C8C"/>
    <w:rsid w:val="00826D33"/>
    <w:rsid w:val="00827CF0"/>
    <w:rsid w:val="0091646A"/>
    <w:rsid w:val="009267E4"/>
    <w:rsid w:val="009468EA"/>
    <w:rsid w:val="00995D61"/>
    <w:rsid w:val="00A43FF4"/>
    <w:rsid w:val="00A451A0"/>
    <w:rsid w:val="00A54CC6"/>
    <w:rsid w:val="00A92B64"/>
    <w:rsid w:val="00AE3D69"/>
    <w:rsid w:val="00AE534A"/>
    <w:rsid w:val="00B012B6"/>
    <w:rsid w:val="00B079D2"/>
    <w:rsid w:val="00B279A3"/>
    <w:rsid w:val="00BD2D05"/>
    <w:rsid w:val="00BF48E9"/>
    <w:rsid w:val="00C15B92"/>
    <w:rsid w:val="00C87B31"/>
    <w:rsid w:val="00CF5BD8"/>
    <w:rsid w:val="00D05F3D"/>
    <w:rsid w:val="00D571DD"/>
    <w:rsid w:val="00DB4157"/>
    <w:rsid w:val="00E15E45"/>
    <w:rsid w:val="00E537FA"/>
    <w:rsid w:val="00ED65DC"/>
    <w:rsid w:val="00EE3B1B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C4F840"/>
  <w15:docId w15:val="{E8FDBD76-2C35-46B9-8EBC-E0772F0A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F54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AE3D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9267E4"/>
    <w:rPr>
      <w:lang w:eastAsia="en-US"/>
    </w:rPr>
  </w:style>
  <w:style w:type="paragraph" w:styleId="Paragraphedeliste">
    <w:name w:val="List Paragraph"/>
    <w:basedOn w:val="Normal"/>
    <w:uiPriority w:val="99"/>
    <w:qFormat/>
    <w:rsid w:val="009267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AE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E534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rsid w:val="005309A0"/>
    <w:rPr>
      <w:rFonts w:cs="Times New Roman"/>
      <w:color w:val="0563C1"/>
      <w:u w:val="single"/>
    </w:rPr>
  </w:style>
  <w:style w:type="table" w:customStyle="1" w:styleId="Grilledutableau1">
    <w:name w:val="Grille du tableau1"/>
    <w:uiPriority w:val="99"/>
    <w:rsid w:val="00CF5B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547A-1A98-48D0-A82C-B3F090F3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Administrateur2</dc:creator>
  <cp:keywords/>
  <dc:description/>
  <cp:lastModifiedBy>fturpaud</cp:lastModifiedBy>
  <cp:revision>4</cp:revision>
  <cp:lastPrinted>2017-03-02T07:47:00Z</cp:lastPrinted>
  <dcterms:created xsi:type="dcterms:W3CDTF">2023-09-04T07:13:00Z</dcterms:created>
  <dcterms:modified xsi:type="dcterms:W3CDTF">2024-03-08T09:51:00Z</dcterms:modified>
</cp:coreProperties>
</file>